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EC28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</w:t>
      </w:r>
    </w:p>
    <w:p w14:paraId="29188CCE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b/>
          <w:bCs/>
          <w:color w:val="000000"/>
          <w:sz w:val="24"/>
          <w:u w:val="single"/>
          <w:lang w:eastAsia="zh-CN"/>
        </w:rPr>
        <w:t>Reagents:</w:t>
      </w:r>
    </w:p>
    <w:p w14:paraId="2DDE7F3F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b/>
          <w:bCs/>
          <w:color w:val="000000"/>
          <w:sz w:val="24"/>
          <w:lang w:eastAsia="zh-CN"/>
        </w:rPr>
        <w:t> </w:t>
      </w:r>
    </w:p>
    <w:p w14:paraId="4BC46782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           Primers (10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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in dH</w:t>
      </w:r>
      <w:r w:rsidRPr="00C730E1">
        <w:rPr>
          <w:rFonts w:ascii="Times New Roman" w:eastAsiaTheme="minorEastAsia" w:hAnsi="Times New Roman" w:cs="Times New Roman"/>
          <w:color w:val="000000"/>
          <w:sz w:val="24"/>
          <w:vertAlign w:val="subscript"/>
          <w:lang w:eastAsia="zh-CN"/>
        </w:rPr>
        <w:t>2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O)</w:t>
      </w:r>
    </w:p>
    <w:p w14:paraId="48C3B4FA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Cnp3740-mGFP-F: 5’-AGG GTG CTT TAA GTT AGG CTT GGG -3’</w:t>
      </w:r>
    </w:p>
    <w:p w14:paraId="1702B0FE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Cnp-mGFP80-R: 5’-ACA CGC TGA ACT TGT GGC CGT TTA -3’</w:t>
      </w:r>
    </w:p>
    <w:p w14:paraId="5D4CAF67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dNTP mix (10mM in H</w:t>
      </w:r>
      <w:r w:rsidRPr="00C730E1">
        <w:rPr>
          <w:rFonts w:ascii="Times New Roman" w:eastAsiaTheme="minorEastAsia" w:hAnsi="Times New Roman" w:cs="Times New Roman"/>
          <w:color w:val="000000"/>
          <w:sz w:val="24"/>
          <w:vertAlign w:val="subscript"/>
          <w:lang w:eastAsia="zh-CN"/>
        </w:rPr>
        <w:t>2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O, 10mM each)</w:t>
      </w:r>
    </w:p>
    <w:p w14:paraId="61F1E5EC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</w:t>
      </w:r>
    </w:p>
    <w:p w14:paraId="180E70F8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5x PCR Buffer (Promega)</w:t>
      </w:r>
    </w:p>
    <w:p w14:paraId="7D109296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proofErr w:type="spellStart"/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Taq</w:t>
      </w:r>
      <w:proofErr w:type="spellEnd"/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 xml:space="preserve"> Polymerase (</w:t>
      </w:r>
      <w:proofErr w:type="spellStart"/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Promega</w:t>
      </w:r>
      <w:proofErr w:type="spellEnd"/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)</w:t>
      </w:r>
    </w:p>
    <w:p w14:paraId="7FD4830B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</w:t>
      </w:r>
    </w:p>
    <w:p w14:paraId="16B43542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b/>
          <w:bCs/>
          <w:color w:val="000000"/>
          <w:sz w:val="24"/>
          <w:u w:val="single"/>
          <w:lang w:eastAsia="zh-CN"/>
        </w:rPr>
        <w:t>Example Reactions:</w:t>
      </w:r>
    </w:p>
    <w:p w14:paraId="1A6BECFC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</w:t>
      </w:r>
    </w:p>
    <w:p w14:paraId="396F4861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           DNA Template           1.0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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L</w:t>
      </w:r>
    </w:p>
    <w:p w14:paraId="7D3879FE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           5x Buffer                    4.0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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L</w:t>
      </w:r>
    </w:p>
    <w:p w14:paraId="7AACED6C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 xml:space="preserve">            10mM </w:t>
      </w:r>
      <w:bookmarkStart w:id="0" w:name="_GoBack"/>
      <w:bookmarkEnd w:id="0"/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dNTP               0.4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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L</w:t>
      </w:r>
    </w:p>
    <w:p w14:paraId="571D34A8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           Primer                          0.4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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L</w:t>
      </w:r>
    </w:p>
    <w:p w14:paraId="1679E494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 xml:space="preserve">            </w:t>
      </w:r>
      <w:proofErr w:type="spellStart"/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Taq</w:t>
      </w:r>
      <w:proofErr w:type="spellEnd"/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 xml:space="preserve"> Polymerase           0.1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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L</w:t>
      </w:r>
    </w:p>
    <w:p w14:paraId="5D42C98C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           dH</w:t>
      </w:r>
      <w:r w:rsidRPr="00C730E1">
        <w:rPr>
          <w:rFonts w:ascii="Times New Roman" w:eastAsiaTheme="minorEastAsia" w:hAnsi="Times New Roman" w:cs="Times New Roman"/>
          <w:color w:val="000000"/>
          <w:sz w:val="24"/>
          <w:vertAlign w:val="subscript"/>
          <w:lang w:eastAsia="zh-CN"/>
        </w:rPr>
        <w:t>2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0                            </w:t>
      </w:r>
      <w:r w:rsidRPr="00C730E1">
        <w:rPr>
          <w:rFonts w:ascii="Times New Roman" w:eastAsiaTheme="minorEastAsia" w:hAnsi="Times New Roman" w:cs="Times New Roman"/>
          <w:color w:val="000000"/>
          <w:sz w:val="24"/>
          <w:u w:val="single"/>
          <w:lang w:eastAsia="zh-CN"/>
        </w:rPr>
        <w:t>14.1</w:t>
      </w:r>
      <w:r w:rsidRPr="00C730E1">
        <w:rPr>
          <w:rFonts w:ascii="Symbol" w:eastAsiaTheme="minorEastAsia" w:hAnsi="Symbol" w:cs="Times New Roman"/>
          <w:color w:val="000000"/>
          <w:sz w:val="24"/>
          <w:u w:val="single"/>
          <w:lang w:eastAsia="zh-CN"/>
        </w:rPr>
        <w:t></w:t>
      </w:r>
      <w:r w:rsidRPr="00C730E1">
        <w:rPr>
          <w:rFonts w:ascii="Times New Roman" w:eastAsiaTheme="minorEastAsia" w:hAnsi="Times New Roman" w:cs="Times New Roman"/>
          <w:color w:val="000000"/>
          <w:sz w:val="24"/>
          <w:u w:val="single"/>
          <w:lang w:eastAsia="zh-CN"/>
        </w:rPr>
        <w:t>L</w:t>
      </w:r>
    </w:p>
    <w:p w14:paraId="663ADA25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           Total Volume              20.0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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L</w:t>
      </w:r>
    </w:p>
    <w:p w14:paraId="7ACFB8EC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</w:t>
      </w:r>
    </w:p>
    <w:p w14:paraId="0DF61CC4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b/>
          <w:bCs/>
          <w:color w:val="000000"/>
          <w:sz w:val="24"/>
          <w:u w:val="single"/>
          <w:lang w:eastAsia="zh-CN"/>
        </w:rPr>
        <w:t>Program:</w:t>
      </w:r>
      <w:r w:rsidRPr="00C730E1">
        <w:rPr>
          <w:rFonts w:ascii="Times New Roman" w:eastAsiaTheme="minorEastAsia" w:hAnsi="Times New Roman" w:cs="Times New Roman"/>
          <w:b/>
          <w:bCs/>
          <w:color w:val="000000"/>
          <w:sz w:val="24"/>
          <w:lang w:eastAsia="zh-CN"/>
        </w:rPr>
        <w:t>        </w:t>
      </w:r>
    </w:p>
    <w:p w14:paraId="35BA3564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</w:t>
      </w:r>
    </w:p>
    <w:p w14:paraId="439EFAEB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</w:t>
      </w:r>
    </w:p>
    <w:p w14:paraId="450CEF0C" w14:textId="77777777" w:rsidR="00C730E1" w:rsidRPr="00C730E1" w:rsidRDefault="00C730E1" w:rsidP="009449F2">
      <w:pPr>
        <w:ind w:left="720"/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95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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C                3 min</w:t>
      </w:r>
    </w:p>
    <w:p w14:paraId="1C3B8BDC" w14:textId="77777777" w:rsidR="00C730E1" w:rsidRPr="00C730E1" w:rsidRDefault="00C730E1" w:rsidP="009449F2">
      <w:pPr>
        <w:ind w:firstLine="720"/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</w:t>
      </w:r>
    </w:p>
    <w:p w14:paraId="33712B00" w14:textId="77777777" w:rsidR="00C730E1" w:rsidRPr="00C730E1" w:rsidRDefault="00C730E1" w:rsidP="009449F2">
      <w:pPr>
        <w:ind w:firstLine="720"/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39 cycles:        94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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C                45 sec</w:t>
      </w:r>
    </w:p>
    <w:p w14:paraId="178B5BB2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                                   60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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C                1 min</w:t>
      </w:r>
    </w:p>
    <w:p w14:paraId="58497415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                                   72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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C                1 min</w:t>
      </w:r>
    </w:p>
    <w:p w14:paraId="14F74138" w14:textId="77777777" w:rsidR="00C730E1" w:rsidRPr="00C730E1" w:rsidRDefault="00C730E1" w:rsidP="009449F2">
      <w:pPr>
        <w:ind w:firstLine="720"/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</w:t>
      </w:r>
    </w:p>
    <w:p w14:paraId="6C8DB0EC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            72</w:t>
      </w:r>
      <w:r w:rsidRPr="00C730E1">
        <w:rPr>
          <w:rFonts w:ascii="Symbol" w:eastAsiaTheme="minorEastAsia" w:hAnsi="Symbol" w:cs="Times New Roman"/>
          <w:color w:val="000000"/>
          <w:sz w:val="24"/>
          <w:lang w:eastAsia="zh-CN"/>
        </w:rPr>
        <w:t></w:t>
      </w:r>
      <w:r w:rsidRPr="00C730E1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C                5 min</w:t>
      </w:r>
    </w:p>
    <w:p w14:paraId="12C934B0" w14:textId="77777777" w:rsidR="00C730E1" w:rsidRPr="00C730E1" w:rsidRDefault="00C730E1" w:rsidP="009449F2">
      <w:pPr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C730E1">
        <w:rPr>
          <w:rFonts w:ascii="Calibri" w:eastAsiaTheme="minorEastAsia" w:hAnsi="Calibri" w:cs="Times New Roman"/>
          <w:color w:val="1F497D"/>
          <w:szCs w:val="22"/>
          <w:lang w:eastAsia="zh-CN"/>
        </w:rPr>
        <w:t> </w:t>
      </w:r>
    </w:p>
    <w:p w14:paraId="4BF70D97" w14:textId="77777777" w:rsidR="00582958" w:rsidRDefault="0092442E"/>
    <w:sectPr w:rsidR="00582958" w:rsidSect="00F9625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1"/>
    <w:rsid w:val="00004449"/>
    <w:rsid w:val="0001697C"/>
    <w:rsid w:val="00037F90"/>
    <w:rsid w:val="00064485"/>
    <w:rsid w:val="00065B02"/>
    <w:rsid w:val="00083DCD"/>
    <w:rsid w:val="00091868"/>
    <w:rsid w:val="0009298C"/>
    <w:rsid w:val="0009526C"/>
    <w:rsid w:val="000A1065"/>
    <w:rsid w:val="000B69E7"/>
    <w:rsid w:val="000E3D1C"/>
    <w:rsid w:val="001164E7"/>
    <w:rsid w:val="00126455"/>
    <w:rsid w:val="0013486C"/>
    <w:rsid w:val="001400CA"/>
    <w:rsid w:val="001520C5"/>
    <w:rsid w:val="0015691E"/>
    <w:rsid w:val="001A34E3"/>
    <w:rsid w:val="001B7A49"/>
    <w:rsid w:val="001D13D4"/>
    <w:rsid w:val="002003EB"/>
    <w:rsid w:val="002557F4"/>
    <w:rsid w:val="002606B2"/>
    <w:rsid w:val="00270885"/>
    <w:rsid w:val="00286CA9"/>
    <w:rsid w:val="002948CD"/>
    <w:rsid w:val="002C77C5"/>
    <w:rsid w:val="002D6EEB"/>
    <w:rsid w:val="003039AD"/>
    <w:rsid w:val="00307C43"/>
    <w:rsid w:val="00326B10"/>
    <w:rsid w:val="00331B65"/>
    <w:rsid w:val="00343FA3"/>
    <w:rsid w:val="00351A5E"/>
    <w:rsid w:val="00351BAF"/>
    <w:rsid w:val="003C1D75"/>
    <w:rsid w:val="003E29F1"/>
    <w:rsid w:val="00430E41"/>
    <w:rsid w:val="004324B5"/>
    <w:rsid w:val="00453B52"/>
    <w:rsid w:val="00481071"/>
    <w:rsid w:val="004A3651"/>
    <w:rsid w:val="004B48B2"/>
    <w:rsid w:val="004D325C"/>
    <w:rsid w:val="004D64B5"/>
    <w:rsid w:val="004D728C"/>
    <w:rsid w:val="004F2254"/>
    <w:rsid w:val="00500051"/>
    <w:rsid w:val="0050175E"/>
    <w:rsid w:val="005079C2"/>
    <w:rsid w:val="005304F8"/>
    <w:rsid w:val="00536337"/>
    <w:rsid w:val="005403AD"/>
    <w:rsid w:val="00562B23"/>
    <w:rsid w:val="005A3BD3"/>
    <w:rsid w:val="005B4435"/>
    <w:rsid w:val="005E559F"/>
    <w:rsid w:val="00600AD9"/>
    <w:rsid w:val="00623CB7"/>
    <w:rsid w:val="00634D0C"/>
    <w:rsid w:val="00645F16"/>
    <w:rsid w:val="00651334"/>
    <w:rsid w:val="0066098C"/>
    <w:rsid w:val="00682911"/>
    <w:rsid w:val="0068469B"/>
    <w:rsid w:val="006879A8"/>
    <w:rsid w:val="006B165C"/>
    <w:rsid w:val="006B21A3"/>
    <w:rsid w:val="006C5B70"/>
    <w:rsid w:val="006D06A2"/>
    <w:rsid w:val="00702837"/>
    <w:rsid w:val="007213A2"/>
    <w:rsid w:val="00722D2A"/>
    <w:rsid w:val="007238B0"/>
    <w:rsid w:val="00727730"/>
    <w:rsid w:val="00740DA0"/>
    <w:rsid w:val="00753A08"/>
    <w:rsid w:val="007670C8"/>
    <w:rsid w:val="007823B2"/>
    <w:rsid w:val="00790DC2"/>
    <w:rsid w:val="00791D4E"/>
    <w:rsid w:val="00794764"/>
    <w:rsid w:val="007A10D3"/>
    <w:rsid w:val="007A79D9"/>
    <w:rsid w:val="007C5298"/>
    <w:rsid w:val="007D0816"/>
    <w:rsid w:val="007E6928"/>
    <w:rsid w:val="00813584"/>
    <w:rsid w:val="00826A9F"/>
    <w:rsid w:val="008422C2"/>
    <w:rsid w:val="00873CFA"/>
    <w:rsid w:val="008761C7"/>
    <w:rsid w:val="008B6C48"/>
    <w:rsid w:val="008E64C5"/>
    <w:rsid w:val="00923C34"/>
    <w:rsid w:val="0092442E"/>
    <w:rsid w:val="009449F2"/>
    <w:rsid w:val="00983EDA"/>
    <w:rsid w:val="0099692C"/>
    <w:rsid w:val="00997684"/>
    <w:rsid w:val="009A073C"/>
    <w:rsid w:val="009A159F"/>
    <w:rsid w:val="00A05D14"/>
    <w:rsid w:val="00A11821"/>
    <w:rsid w:val="00A25AF9"/>
    <w:rsid w:val="00A32EB6"/>
    <w:rsid w:val="00A844F5"/>
    <w:rsid w:val="00AC3EEB"/>
    <w:rsid w:val="00AC6300"/>
    <w:rsid w:val="00B15294"/>
    <w:rsid w:val="00B3228C"/>
    <w:rsid w:val="00B736E7"/>
    <w:rsid w:val="00B81C6A"/>
    <w:rsid w:val="00B871A9"/>
    <w:rsid w:val="00B90DBB"/>
    <w:rsid w:val="00BE0FB5"/>
    <w:rsid w:val="00C113FA"/>
    <w:rsid w:val="00C20C75"/>
    <w:rsid w:val="00C3660B"/>
    <w:rsid w:val="00C40E49"/>
    <w:rsid w:val="00C730E1"/>
    <w:rsid w:val="00CA4E5D"/>
    <w:rsid w:val="00CB24BF"/>
    <w:rsid w:val="00CB756A"/>
    <w:rsid w:val="00CC3B4D"/>
    <w:rsid w:val="00CE4AFB"/>
    <w:rsid w:val="00D05E4F"/>
    <w:rsid w:val="00D26F0E"/>
    <w:rsid w:val="00D82ADB"/>
    <w:rsid w:val="00D853D9"/>
    <w:rsid w:val="00DC1B80"/>
    <w:rsid w:val="00DD05EE"/>
    <w:rsid w:val="00DF3814"/>
    <w:rsid w:val="00E053E3"/>
    <w:rsid w:val="00E412B3"/>
    <w:rsid w:val="00E92BCD"/>
    <w:rsid w:val="00E9316A"/>
    <w:rsid w:val="00E97A59"/>
    <w:rsid w:val="00EB30EB"/>
    <w:rsid w:val="00EC0E61"/>
    <w:rsid w:val="00EC1732"/>
    <w:rsid w:val="00EC2592"/>
    <w:rsid w:val="00EC710D"/>
    <w:rsid w:val="00EE08FD"/>
    <w:rsid w:val="00F01CC8"/>
    <w:rsid w:val="00F07487"/>
    <w:rsid w:val="00F21393"/>
    <w:rsid w:val="00F269AF"/>
    <w:rsid w:val="00F53BF9"/>
    <w:rsid w:val="00F53FBA"/>
    <w:rsid w:val="00F5696C"/>
    <w:rsid w:val="00F946C9"/>
    <w:rsid w:val="00F96250"/>
    <w:rsid w:val="00FE0992"/>
    <w:rsid w:val="00FE6EC3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37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CCHMC</dc:creator>
  <cp:keywords/>
  <dc:description/>
  <cp:lastModifiedBy>Emily Perry</cp:lastModifiedBy>
  <cp:revision>2</cp:revision>
  <dcterms:created xsi:type="dcterms:W3CDTF">2017-04-10T17:52:00Z</dcterms:created>
  <dcterms:modified xsi:type="dcterms:W3CDTF">2017-04-10T17:52:00Z</dcterms:modified>
</cp:coreProperties>
</file>